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6E365" w14:textId="77777777" w:rsidR="00D41D3B" w:rsidRPr="00D41D3B" w:rsidRDefault="00D41D3B" w:rsidP="00D41D3B">
      <w:pPr>
        <w:pStyle w:val="berschrift1"/>
        <w:rPr>
          <w:rFonts w:ascii="Arial" w:hAnsi="Arial" w:cs="Arial"/>
          <w:b/>
          <w:color w:val="000000" w:themeColor="text1"/>
        </w:rPr>
      </w:pPr>
      <w:r w:rsidRPr="00D41D3B">
        <w:rPr>
          <w:rFonts w:ascii="Arial" w:hAnsi="Arial" w:cs="Arial"/>
          <w:b/>
          <w:color w:val="000000" w:themeColor="text1"/>
        </w:rPr>
        <w:t>Tales Barrierefreiheit</w:t>
      </w:r>
    </w:p>
    <w:p w14:paraId="630E5ED9" w14:textId="77777777" w:rsidR="00D41D3B" w:rsidRPr="00D41D3B" w:rsidRDefault="00D41D3B" w:rsidP="00D41D3B">
      <w:pPr>
        <w:pStyle w:val="berschrift1"/>
        <w:rPr>
          <w:rFonts w:ascii="Arial" w:hAnsi="Arial" w:cs="Arial"/>
          <w:b/>
          <w:color w:val="000000" w:themeColor="text1"/>
        </w:rPr>
      </w:pPr>
      <w:r w:rsidRPr="00D41D3B">
        <w:rPr>
          <w:rFonts w:ascii="Arial" w:hAnsi="Arial" w:cs="Arial"/>
          <w:b/>
          <w:color w:val="000000" w:themeColor="text1"/>
        </w:rPr>
        <w:t>2.3 Visuelle Elemente</w:t>
      </w:r>
    </w:p>
    <w:p w14:paraId="39599DC6" w14:textId="77777777" w:rsidR="00D41D3B" w:rsidRDefault="00D41D3B" w:rsidP="00D41D3B">
      <w:pPr>
        <w:spacing w:line="360" w:lineRule="auto"/>
      </w:pPr>
    </w:p>
    <w:p w14:paraId="3E0680D5" w14:textId="77777777" w:rsidR="00D41D3B" w:rsidRDefault="00D41D3B" w:rsidP="00D41D3B">
      <w:pPr>
        <w:spacing w:line="360" w:lineRule="auto"/>
      </w:pPr>
    </w:p>
    <w:p w14:paraId="1A89454C" w14:textId="77777777" w:rsidR="00D41D3B" w:rsidRDefault="00D41D3B" w:rsidP="00D41D3B">
      <w:pPr>
        <w:spacing w:line="360" w:lineRule="auto"/>
      </w:pPr>
      <w:r>
        <w:t>Um Ihren Text für Screenreader aufzubereiten, müssen Sie auf visuelle Elemente nicht gänzlich verzichten. Sie unterstützen allerdings Menschen, die auf Screenreader angewiesen sind, indem Sie den Text korrekt formatieren. Dazu ein paar wichtige Tipps.</w:t>
      </w:r>
    </w:p>
    <w:p w14:paraId="2650451D" w14:textId="77777777" w:rsidR="005D7B91" w:rsidRDefault="005D7B91" w:rsidP="00D41D3B">
      <w:pPr>
        <w:spacing w:line="360" w:lineRule="auto"/>
      </w:pPr>
    </w:p>
    <w:p w14:paraId="426AD50C" w14:textId="77777777" w:rsidR="005D7B91" w:rsidRDefault="005D7B91" w:rsidP="005D7B91">
      <w:pPr>
        <w:spacing w:line="360" w:lineRule="auto"/>
      </w:pPr>
      <w:r>
        <w:t>Verwenden Sie zur visuellen Strukturierung ihrer Dokumentseiten keine Tabulatoren, sondern Tabellen, Listen oder Absatzformate (Einrückung). Detaillierte Anleitungen finden Sie in Kapitel 5 dieses Tales.</w:t>
      </w:r>
    </w:p>
    <w:p w14:paraId="14B490DF" w14:textId="77777777" w:rsidR="005D7B91" w:rsidRDefault="005D7B91" w:rsidP="005D7B91">
      <w:pPr>
        <w:spacing w:line="360" w:lineRule="auto"/>
      </w:pPr>
    </w:p>
    <w:p w14:paraId="177BF990" w14:textId="16214083" w:rsidR="005D7B91" w:rsidRPr="005D7B91" w:rsidRDefault="005D7B91" w:rsidP="005D7B91">
      <w:pPr>
        <w:spacing w:line="360" w:lineRule="auto"/>
        <w:rPr>
          <w:b/>
          <w:bCs/>
        </w:rPr>
      </w:pPr>
      <w:r w:rsidRPr="005D7B91">
        <w:rPr>
          <w:b/>
          <w:bCs/>
        </w:rPr>
        <w:t>LISTEN</w:t>
      </w:r>
    </w:p>
    <w:p w14:paraId="35C6B246" w14:textId="77777777" w:rsidR="005D7B91" w:rsidRDefault="005D7B91" w:rsidP="005D7B91">
      <w:pPr>
        <w:spacing w:line="360" w:lineRule="auto"/>
      </w:pPr>
    </w:p>
    <w:p w14:paraId="0A21D8BD" w14:textId="091640F5" w:rsidR="005D7B91" w:rsidRDefault="005D7B91" w:rsidP="005D7B91">
      <w:pPr>
        <w:spacing w:line="360" w:lineRule="auto"/>
      </w:pPr>
      <w:r>
        <w:t>Listen sollten Sie mit den automatischen Listenformaten erstellen.</w:t>
      </w:r>
    </w:p>
    <w:p w14:paraId="4F8492D1" w14:textId="77777777" w:rsidR="005D7B91" w:rsidRDefault="005D7B91" w:rsidP="005D7B91">
      <w:pPr>
        <w:spacing w:line="360" w:lineRule="auto"/>
      </w:pPr>
      <w:r>
        <w:t xml:space="preserve"> </w:t>
      </w:r>
    </w:p>
    <w:p w14:paraId="2C0132B2" w14:textId="269A4B74" w:rsidR="005D7B91" w:rsidRPr="005D7B91" w:rsidRDefault="005D7B91" w:rsidP="005D7B91">
      <w:pPr>
        <w:spacing w:line="360" w:lineRule="auto"/>
        <w:rPr>
          <w:b/>
          <w:bCs/>
        </w:rPr>
      </w:pPr>
      <w:r w:rsidRPr="005D7B91">
        <w:rPr>
          <w:b/>
          <w:bCs/>
        </w:rPr>
        <w:t>TABELLEN</w:t>
      </w:r>
    </w:p>
    <w:p w14:paraId="70124CB9" w14:textId="77777777" w:rsidR="005D7B91" w:rsidRDefault="005D7B91" w:rsidP="005D7B91">
      <w:pPr>
        <w:spacing w:line="360" w:lineRule="auto"/>
      </w:pPr>
    </w:p>
    <w:p w14:paraId="4502972D" w14:textId="1E099127" w:rsidR="005D7B91" w:rsidRDefault="005D7B91" w:rsidP="005D7B91">
      <w:pPr>
        <w:spacing w:line="360" w:lineRule="auto"/>
      </w:pPr>
      <w:r>
        <w:t xml:space="preserve">Tabellen sind für Menschen, die auf Screenreader angewiesen sind, nur schwer verständlich. Der Screenreader liest sie Zeile für Zeile, daher geht der Zusammenhang zwischen Zeilen und Spalten verloren. Sie können die Tabellen entweder durch Listen ersetzen oder aber mittels Textmarken für den Screenreader verständlich machen. </w:t>
      </w:r>
    </w:p>
    <w:p w14:paraId="56F2FA58" w14:textId="77777777" w:rsidR="005D7B91" w:rsidRPr="005D7B91" w:rsidRDefault="005D7B91" w:rsidP="005D7B91">
      <w:pPr>
        <w:spacing w:line="360" w:lineRule="auto"/>
        <w:rPr>
          <w:b/>
          <w:bCs/>
        </w:rPr>
      </w:pPr>
    </w:p>
    <w:p w14:paraId="0F6E8240" w14:textId="6E268616" w:rsidR="005D7B91" w:rsidRPr="005D7B91" w:rsidRDefault="005D7B91" w:rsidP="005D7B91">
      <w:pPr>
        <w:spacing w:line="360" w:lineRule="auto"/>
        <w:rPr>
          <w:b/>
          <w:bCs/>
        </w:rPr>
      </w:pPr>
      <w:r w:rsidRPr="005D7B91">
        <w:rPr>
          <w:b/>
          <w:bCs/>
        </w:rPr>
        <w:t>BILDER UND DIAGRAMME</w:t>
      </w:r>
    </w:p>
    <w:p w14:paraId="15A64463" w14:textId="77777777" w:rsidR="005D7B91" w:rsidRDefault="005D7B91" w:rsidP="005D7B91">
      <w:pPr>
        <w:spacing w:line="360" w:lineRule="auto"/>
      </w:pPr>
    </w:p>
    <w:p w14:paraId="1D87901E" w14:textId="23768A59" w:rsidR="005D7B91" w:rsidRDefault="005D7B91" w:rsidP="005D7B91">
      <w:pPr>
        <w:spacing w:line="360" w:lineRule="auto"/>
      </w:pPr>
      <w:r>
        <w:t xml:space="preserve">Alle Bilder und Diagramme in Ihren Texten, E-Mails oder Websites müssen mit Alternativtext versehen sein, die der Screenreader vorlesen kann. </w:t>
      </w:r>
    </w:p>
    <w:p w14:paraId="7F2AAE88" w14:textId="77777777" w:rsidR="005D7B91" w:rsidRDefault="005D7B91" w:rsidP="005D7B91">
      <w:pPr>
        <w:spacing w:line="360" w:lineRule="auto"/>
      </w:pPr>
    </w:p>
    <w:p w14:paraId="74B09195" w14:textId="607838DF" w:rsidR="005D7B91" w:rsidRDefault="005D7B91" w:rsidP="005D7B91">
      <w:pPr>
        <w:spacing w:line="360" w:lineRule="auto"/>
      </w:pPr>
      <w:r>
        <w:t>Bilder, die nur dekorativen Charakter haben, müssen als dekorative Elemente gekennzeichnet werden.</w:t>
      </w:r>
    </w:p>
    <w:p w14:paraId="7F2F9BC8" w14:textId="77777777" w:rsidR="005D7B91" w:rsidRDefault="005D7B91" w:rsidP="005D7B91">
      <w:pPr>
        <w:spacing w:line="360" w:lineRule="auto"/>
      </w:pPr>
    </w:p>
    <w:p w14:paraId="34CDF44B" w14:textId="427AE1A7" w:rsidR="005D7B91" w:rsidRDefault="005D7B91" w:rsidP="005D7B91">
      <w:pPr>
        <w:spacing w:line="360" w:lineRule="auto"/>
      </w:pPr>
      <w:r>
        <w:t>Achten Sie auch bei Ihren Grafiken und Diagrammen auf ausreichenden Kontrast.</w:t>
      </w:r>
    </w:p>
    <w:p w14:paraId="3F1396CC" w14:textId="5C21C221" w:rsidR="00D41D3B" w:rsidRDefault="005D7B91" w:rsidP="005D7B91">
      <w:pPr>
        <w:spacing w:line="360" w:lineRule="auto"/>
      </w:pPr>
      <w:r>
        <w:t>Versehen Sie alle Bilder und Diagramme mit einer Bildunterschrift und nummerieren Sie sie. Dies ermöglicht es, aus dem Text auf das Bild zu verweisen, sodass der Screenreader an die richtige Stelle springt. Falls der Zusammenhang zwischen Text und Bild nicht klar ist, können Sie dem Bild einen Anker zuweisen. Näheres dazu finden Sie in den Kapiteln 2.4 und 6.1.</w:t>
      </w:r>
    </w:p>
    <w:sectPr w:rsidR="00D41D3B" w:rsidSect="00A72FB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3B"/>
    <w:rsid w:val="005D7B91"/>
    <w:rsid w:val="00A72FBB"/>
    <w:rsid w:val="00D41D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EBA8E"/>
  <w15:chartTrackingRefBased/>
  <w15:docId w15:val="{939A28EE-481D-C744-BDE5-84B20711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D3B"/>
    <w:pPr>
      <w:spacing w:line="260" w:lineRule="atLeast"/>
    </w:pPr>
    <w:rPr>
      <w:rFonts w:ascii="Arial" w:eastAsia="Arial" w:hAnsi="Arial" w:cs="Times New Roman"/>
      <w:sz w:val="20"/>
      <w:szCs w:val="20"/>
      <w:lang w:val="de-CH"/>
    </w:rPr>
  </w:style>
  <w:style w:type="paragraph" w:styleId="berschrift1">
    <w:name w:val="heading 1"/>
    <w:basedOn w:val="Standard"/>
    <w:next w:val="Standard"/>
    <w:link w:val="berschrift1Zchn"/>
    <w:uiPriority w:val="9"/>
    <w:qFormat/>
    <w:rsid w:val="00D41D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41D3B"/>
    <w:rPr>
      <w:rFonts w:ascii="Arial" w:eastAsia="Arial" w:hAnsi="Arial" w:cs="Times New Roman"/>
      <w:sz w:val="20"/>
      <w:szCs w:val="20"/>
      <w:lang w:val="de-CH" w:eastAsia="de-DE"/>
    </w:rPr>
    <w:tblPr>
      <w:tblCellMar>
        <w:left w:w="0" w:type="dxa"/>
        <w:right w:w="0" w:type="dxa"/>
      </w:tblCellMar>
    </w:tblPr>
  </w:style>
  <w:style w:type="paragraph" w:styleId="StandardWeb">
    <w:name w:val="Normal (Web)"/>
    <w:basedOn w:val="Standard"/>
    <w:uiPriority w:val="99"/>
    <w:unhideWhenUsed/>
    <w:rsid w:val="00D41D3B"/>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berschrift1Zchn">
    <w:name w:val="Überschrift 1 Zchn"/>
    <w:basedOn w:val="Absatz-Standardschriftart"/>
    <w:link w:val="berschrift1"/>
    <w:uiPriority w:val="9"/>
    <w:rsid w:val="00D41D3B"/>
    <w:rPr>
      <w:rFonts w:asciiTheme="majorHAnsi" w:eastAsiaTheme="majorEastAsia" w:hAnsiTheme="majorHAnsi" w:cstheme="majorBidi"/>
      <w:color w:val="2F5496" w:themeColor="accent1" w:themeShade="BF"/>
      <w:sz w:val="32"/>
      <w:szCs w:val="3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600658">
      <w:bodyDiv w:val="1"/>
      <w:marLeft w:val="0"/>
      <w:marRight w:val="0"/>
      <w:marTop w:val="0"/>
      <w:marBottom w:val="0"/>
      <w:divBdr>
        <w:top w:val="none" w:sz="0" w:space="0" w:color="auto"/>
        <w:left w:val="none" w:sz="0" w:space="0" w:color="auto"/>
        <w:bottom w:val="none" w:sz="0" w:space="0" w:color="auto"/>
        <w:right w:val="none" w:sz="0" w:space="0" w:color="auto"/>
      </w:divBdr>
    </w:div>
    <w:div w:id="2019848542">
      <w:bodyDiv w:val="1"/>
      <w:marLeft w:val="0"/>
      <w:marRight w:val="0"/>
      <w:marTop w:val="0"/>
      <w:marBottom w:val="0"/>
      <w:divBdr>
        <w:top w:val="none" w:sz="0" w:space="0" w:color="auto"/>
        <w:left w:val="none" w:sz="0" w:space="0" w:color="auto"/>
        <w:bottom w:val="none" w:sz="0" w:space="0" w:color="auto"/>
        <w:right w:val="none" w:sz="0" w:space="0" w:color="auto"/>
      </w:divBdr>
    </w:div>
    <w:div w:id="212044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1406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Microsoft Office-Benutzer</cp:lastModifiedBy>
  <cp:revision>2</cp:revision>
  <dcterms:created xsi:type="dcterms:W3CDTF">2021-11-24T15:36:00Z</dcterms:created>
  <dcterms:modified xsi:type="dcterms:W3CDTF">2022-06-27T12:03:00Z</dcterms:modified>
</cp:coreProperties>
</file>