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itre1"/>
        <w:spacing w:before="240" w:after="0"/>
        <w:rPr>
          <w:rFonts w:ascii="Arial" w:hAnsi="Arial" w:cs="Arial"/>
          <w:b/>
          <w:b/>
          <w:color w:val="000000" w:themeColor="text1"/>
        </w:rPr>
      </w:pPr>
      <w:r>
        <w:rPr>
          <w:rFonts w:cs="Arial" w:ascii="Arial" w:hAnsi="Arial"/>
          <w:b/>
          <w:color w:val="000000" w:themeColor="text1"/>
        </w:rPr>
        <w:t>Tales Accessibility</w:t>
      </w:r>
    </w:p>
    <w:p>
      <w:pPr>
        <w:pStyle w:val="Titre1"/>
        <w:rPr>
          <w:rFonts w:ascii="Arial" w:hAnsi="Arial" w:cs="Arial"/>
          <w:b/>
          <w:b/>
          <w:color w:val="000000" w:themeColor="text1"/>
        </w:rPr>
      </w:pPr>
      <w:r>
        <w:rPr>
          <w:rFonts w:cs="Arial" w:ascii="Arial" w:hAnsi="Arial"/>
          <w:b/>
          <w:color w:val="000000" w:themeColor="text1"/>
        </w:rPr>
        <w:t>2.6 Accessible slides</w:t>
      </w:r>
    </w:p>
    <w:p>
      <w:pPr>
        <w:pStyle w:val="Normal"/>
        <w:jc w:val="both"/>
        <w:rPr>
          <w:szCs w:val="24"/>
        </w:rPr>
      </w:pPr>
      <w:r>
        <w:rPr>
          <w:szCs w:val="24"/>
        </w:rPr>
      </w:r>
    </w:p>
    <w:p>
      <w:pPr>
        <w:pStyle w:val="Normal"/>
        <w:jc w:val="both"/>
        <w:rPr>
          <w:szCs w:val="24"/>
        </w:rPr>
      </w:pPr>
      <w:r>
        <w:rPr>
          <w:szCs w:val="24"/>
        </w:rPr>
      </w:r>
    </w:p>
    <w:p>
      <w:pPr>
        <w:pStyle w:val="Normal"/>
        <w:rPr>
          <w:lang w:val="en-GB"/>
        </w:rPr>
      </w:pPr>
      <w:r>
        <w:rPr>
          <w:lang w:val="en-GB"/>
        </w:rPr>
        <w:t>Presentations with slides present particular challenges for students with disabilities. There are two reasons for this.</w:t>
      </w:r>
    </w:p>
    <w:p>
      <w:pPr>
        <w:pStyle w:val="Normal"/>
        <w:rPr>
          <w:szCs w:val="24"/>
        </w:rPr>
      </w:pPr>
      <w:r>
        <w:rPr>
          <w:szCs w:val="24"/>
        </w:rPr>
      </w:r>
    </w:p>
    <w:p>
      <w:pPr>
        <w:pStyle w:val="Normal"/>
        <w:rPr>
          <w:lang w:val="en-GB"/>
        </w:rPr>
      </w:pPr>
      <w:r>
        <w:rPr>
          <w:lang w:val="en-GB"/>
        </w:rPr>
        <w:t>First, slides usually contain many images, diagrams and tables.</w:t>
      </w:r>
    </w:p>
    <w:p>
      <w:pPr>
        <w:pStyle w:val="Normal"/>
        <w:rPr>
          <w:lang w:val="en-GB"/>
        </w:rPr>
      </w:pPr>
      <w:r>
        <w:rPr>
          <w:lang w:val="en-GB"/>
        </w:rPr>
        <w:t>Second, the screen reader may read the various elements of the slide in the wrong order.</w:t>
      </w:r>
    </w:p>
    <w:p>
      <w:pPr>
        <w:pStyle w:val="Normal"/>
        <w:rPr>
          <w:lang w:val="en-GB"/>
        </w:rPr>
      </w:pPr>
      <w:r>
        <w:rPr>
          <w:lang w:val="en-GB"/>
        </w:rPr>
      </w:r>
    </w:p>
    <w:p>
      <w:pPr>
        <w:pStyle w:val="Normal"/>
        <w:rPr>
          <w:lang w:val="en-GB"/>
        </w:rPr>
      </w:pPr>
      <w:r>
        <w:rPr>
          <w:lang w:val="en-GB"/>
        </w:rPr>
        <w:t>It is therefore very important that your students with disabilities receive the slides as a document before the presentation. This will allow them to carefully work through any content that is missed during the presentation beforehand or afterwards.</w:t>
      </w:r>
    </w:p>
    <w:p>
      <w:pPr>
        <w:pStyle w:val="Normal"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</w:r>
    </w:p>
    <w:p>
      <w:pPr>
        <w:pStyle w:val="Normal"/>
        <w:rPr>
          <w:lang w:val="en-GB"/>
        </w:rPr>
      </w:pPr>
      <w:r>
        <w:rPr>
          <w:lang w:val="en-GB"/>
        </w:rPr>
        <w:t>Accordingly, creating accessible slides presents two challenges:</w:t>
      </w:r>
    </w:p>
    <w:p>
      <w:pPr>
        <w:pStyle w:val="Normal"/>
        <w:rPr>
          <w:lang w:val="en-GB"/>
        </w:rPr>
      </w:pPr>
      <w:r>
        <w:rPr>
          <w:lang w:val="en-GB"/>
        </w:rPr>
      </w:r>
    </w:p>
    <w:p>
      <w:pPr>
        <w:pStyle w:val="Normal"/>
        <w:rPr>
          <w:lang w:val="en-GB"/>
        </w:rPr>
      </w:pPr>
      <w:r>
        <w:rPr>
          <w:lang w:val="en-GB"/>
        </w:rPr>
        <w:t>First, all visual elements on all slides must be marked with alternative text. This can be a particular challenge with charts and diagrams.</w:t>
      </w:r>
    </w:p>
    <w:p>
      <w:pPr>
        <w:pStyle w:val="Normal"/>
        <w:rPr>
          <w:lang w:val="en-GB"/>
        </w:rPr>
      </w:pPr>
      <w:r>
        <w:rPr>
          <w:lang w:val="en-GB"/>
        </w:rPr>
      </w:r>
    </w:p>
    <w:p>
      <w:pPr>
        <w:pStyle w:val="Normal"/>
        <w:rPr>
          <w:lang w:val="en-GB"/>
        </w:rPr>
      </w:pPr>
      <w:r>
        <w:rPr>
          <w:lang w:val="en-GB"/>
        </w:rPr>
        <w:t>Second, the elements on the slides (text fields, arrows, diagrams, images) must be put in the right order, so that the screen reader reads them correctly.</w:t>
      </w:r>
    </w:p>
    <w:p>
      <w:pPr>
        <w:pStyle w:val="Normal"/>
        <w:rPr>
          <w:lang w:val="en-GB"/>
        </w:rPr>
      </w:pPr>
      <w:r>
        <w:rPr>
          <w:lang w:val="en-GB"/>
        </w:rPr>
      </w:r>
    </w:p>
    <w:p>
      <w:pPr>
        <w:pStyle w:val="Normal"/>
        <w:rPr>
          <w:lang w:val="en-GB"/>
        </w:rPr>
      </w:pPr>
      <w:r>
        <w:rPr>
          <w:lang w:val="en-GB"/>
        </w:rPr>
        <w:t xml:space="preserve">Both of these steps can be very time-consuming. </w:t>
      </w:r>
    </w:p>
    <w:p>
      <w:pPr>
        <w:pStyle w:val="Normal"/>
        <w:rPr>
          <w:lang w:val="en-GB"/>
        </w:rPr>
      </w:pPr>
      <w:r>
        <w:rPr>
          <w:lang w:val="en-GB"/>
        </w:rPr>
      </w:r>
    </w:p>
    <w:p>
      <w:pPr>
        <w:pStyle w:val="Normal"/>
        <w:rPr>
          <w:lang w:val="en-GB"/>
        </w:rPr>
      </w:pPr>
      <w:r>
        <w:rPr>
          <w:lang w:val="en-GB"/>
        </w:rPr>
        <w:t xml:space="preserve">For this reason, we recommend considering whether you can provide the content to your students as a text document. This will probably save you time and will be easier for </w:t>
      </w:r>
      <w:r>
        <w:rPr>
          <w:lang w:val="en-GB"/>
        </w:rPr>
        <w:t xml:space="preserve">the </w:t>
      </w:r>
      <w:r>
        <w:rPr>
          <w:lang w:val="en-GB"/>
        </w:rPr>
        <w:t>students to understand.</w:t>
      </w:r>
    </w:p>
    <w:sectPr>
      <w:type w:val="nextPage"/>
      <w:pgSz w:w="11906" w:h="16838"/>
      <w:pgMar w:left="1417" w:right="1417" w:header="0" w:top="1417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auto"/>
    <w:pitch w:val="default"/>
  </w:font>
  <w:font w:name="Arial">
    <w:charset w:val="01"/>
    <w:family w:val="auto"/>
    <w:pitch w:val="default"/>
  </w:font>
  <w:font w:name="Calibri Light">
    <w:charset w:val="01"/>
    <w:family w:val="auto"/>
    <w:pitch w:val="default"/>
  </w:font>
  <w:font w:name="EB Garamond">
    <w:charset w:val="01"/>
    <w:family w:val="auto"/>
    <w:pitch w:val="default"/>
  </w:font>
  <w:font w:name="Times New Roman">
    <w:charset w:val="01"/>
    <w:family w:val="auto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de-DE" w:eastAsia="" w:bidi="ar-SA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Arial" w:asciiTheme="minorHAnsi" w:cstheme="minorBidi" w:eastAsiaTheme="minorHAnsi" w:hAnsiTheme="minorHAnsi"/>
        <w:sz w:val="24"/>
        <w:szCs w:val="24"/>
        <w:lang w:val="de-DE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951b21"/>
    <w:pPr>
      <w:widowControl/>
      <w:bidi w:val="0"/>
      <w:spacing w:lineRule="auto" w:line="360" w:before="0" w:after="0"/>
      <w:jc w:val="left"/>
    </w:pPr>
    <w:rPr>
      <w:rFonts w:ascii="Arial" w:hAnsi="Arial" w:eastAsia="Arial" w:cs="Times New Roman"/>
      <w:color w:val="auto"/>
      <w:kern w:val="0"/>
      <w:sz w:val="24"/>
      <w:szCs w:val="20"/>
      <w:lang w:val="de-CH" w:eastAsia="en-US" w:bidi="ar-SA"/>
    </w:rPr>
  </w:style>
  <w:style w:type="paragraph" w:styleId="Titre1">
    <w:name w:val="Heading 1"/>
    <w:basedOn w:val="Normal"/>
    <w:next w:val="Normal"/>
    <w:link w:val="berschrift1Zchn"/>
    <w:uiPriority w:val="9"/>
    <w:qFormat/>
    <w:rsid w:val="003057f8"/>
    <w:pPr>
      <w:keepNext w:val="true"/>
      <w:keepLines/>
      <w:spacing w:before="240" w:after="0"/>
      <w:outlineLvl w:val="0"/>
    </w:pPr>
    <w:rPr>
      <w:rFonts w:ascii="Calibri Light" w:hAnsi="Calibri Light" w:eastAsia="" w:cs="Times New Roman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Berschrift1Zchn" w:customStyle="1">
    <w:name w:val="Überschrift 1 Zchn"/>
    <w:basedOn w:val="DefaultParagraphFont"/>
    <w:link w:val="berschrift1"/>
    <w:uiPriority w:val="9"/>
    <w:qFormat/>
    <w:rsid w:val="003057f8"/>
    <w:rPr>
      <w:rFonts w:ascii="Calibri Light" w:hAnsi="Calibri Light" w:eastAsia="" w:cs="Times New Roman" w:asciiTheme="majorHAnsi" w:cstheme="majorBidi" w:eastAsiaTheme="majorEastAsia" w:hAnsiTheme="majorHAnsi"/>
      <w:color w:val="2F5496" w:themeColor="accent1" w:themeShade="bf"/>
      <w:sz w:val="32"/>
      <w:szCs w:val="32"/>
      <w:lang w:val="de-CH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EB Garamond" w:hAnsi="EB Garamond" w:eastAsia="Tahoma" w:cs="FreeSans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ascii="EB Garamond" w:hAnsi="EB Garamond" w:cs="Free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ascii="EB Garamond" w:hAnsi="EB Garamond" w:cs="Free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ascii="EB Garamond" w:hAnsi="EB Garamond" w:cs="FreeSans"/>
    </w:rPr>
  </w:style>
  <w:style w:type="paragraph" w:styleId="NormalWeb">
    <w:name w:val="Normal (Web)"/>
    <w:basedOn w:val="Normal"/>
    <w:uiPriority w:val="99"/>
    <w:unhideWhenUsed/>
    <w:qFormat/>
    <w:rsid w:val="003057f8"/>
    <w:pPr>
      <w:spacing w:beforeAutospacing="1" w:afterAutospacing="1"/>
    </w:pPr>
    <w:rPr>
      <w:rFonts w:ascii="Times New Roman" w:hAnsi="Times New Roman" w:eastAsia="Times New Roman"/>
      <w:szCs w:val="24"/>
      <w:lang w:eastAsia="de-DE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aleTabel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lenraster">
    <w:name w:val="Table Grid"/>
    <w:basedOn w:val="NormaleTabelle"/>
    <w:uiPriority w:val="59"/>
    <w:rsid w:val="003057f8"/>
    <w:rPr>
      <w:lang w:val="de-CH" w:eastAsia="de-DE"/>
      <w:sz w:val="20"/>
      <w:szCs w:val="20"/>
    </w:rPr>
    <w:tblPr>
      <w:tblCellMar>
        <w:left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2970</TotalTime>
  <Application>LibreOffice/7.0.4.2$Linux_X86_64 LibreOffice_project/00$Build-2</Application>
  <AppVersion>15.0000</AppVersion>
  <Pages>1</Pages>
  <Words>182</Words>
  <Characters>990</Characters>
  <CharactersWithSpaces>1162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2022-04-26T05:23:00Z</dcterms:created>
  <dc:creator>Microsoft Office-Anwender;Project Digital Literacies</dc:creator>
  <dc:description/>
  <dc:language>fr-CH</dc:language>
  <cp:lastModifiedBy>Jean Terrier</cp:lastModifiedBy>
  <dcterms:modified xsi:type="dcterms:W3CDTF">2022-05-19T13:03:50Z</dcterms:modified>
  <cp:revision>5</cp:revision>
  <dc:subject/>
  <dc:title>Accessible slides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